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D8F43" w14:textId="77777777" w:rsidR="005E2AF6" w:rsidRDefault="005E2AF6" w:rsidP="006F7089">
      <w:pPr>
        <w:rPr>
          <w:b/>
          <w:bCs/>
          <w:color w:val="202020"/>
          <w:sz w:val="28"/>
          <w:szCs w:val="28"/>
        </w:rPr>
      </w:pPr>
    </w:p>
    <w:p w14:paraId="71F2743C" w14:textId="02F47EB5" w:rsidR="006F7089" w:rsidRPr="00CF1C90" w:rsidRDefault="006F7089" w:rsidP="006F7089">
      <w:pPr>
        <w:rPr>
          <w:b/>
          <w:bCs/>
          <w:color w:val="202020"/>
          <w:sz w:val="28"/>
          <w:szCs w:val="28"/>
        </w:rPr>
      </w:pPr>
      <w:r w:rsidRPr="00CF1C90">
        <w:rPr>
          <w:b/>
          <w:bCs/>
          <w:color w:val="202020"/>
          <w:sz w:val="28"/>
          <w:szCs w:val="28"/>
        </w:rPr>
        <w:t xml:space="preserve">COVID 19 Tuition </w:t>
      </w:r>
      <w:r>
        <w:rPr>
          <w:b/>
          <w:bCs/>
          <w:color w:val="202020"/>
          <w:sz w:val="28"/>
          <w:szCs w:val="28"/>
        </w:rPr>
        <w:t xml:space="preserve">Assistance </w:t>
      </w:r>
      <w:r w:rsidRPr="00CF1C90">
        <w:rPr>
          <w:b/>
          <w:bCs/>
          <w:color w:val="202020"/>
          <w:sz w:val="28"/>
          <w:szCs w:val="28"/>
        </w:rPr>
        <w:t>Form</w:t>
      </w:r>
    </w:p>
    <w:p w14:paraId="7D621017" w14:textId="77777777" w:rsidR="006F7089" w:rsidRPr="003C1ACC" w:rsidRDefault="006F7089" w:rsidP="006F7089">
      <w:pPr>
        <w:spacing w:after="0" w:line="240" w:lineRule="auto"/>
        <w:rPr>
          <w:sz w:val="20"/>
          <w:szCs w:val="20"/>
          <w:lang w:val="en-US"/>
        </w:rPr>
      </w:pPr>
      <w:r w:rsidRPr="003C1ACC">
        <w:rPr>
          <w:sz w:val="20"/>
          <w:szCs w:val="20"/>
          <w:lang w:val="en-US"/>
        </w:rPr>
        <w:t xml:space="preserve">We recognize that some families have been impacted financially by the economic dislocation caused by COVID 19 and wish to emphasize to our families that we are here to help.  Our commitment to you and our desire is that all families remain part of our Catholic schools for the remainder of this school year.  Surviving </w:t>
      </w:r>
      <w:r w:rsidRPr="003C1ACC">
        <w:rPr>
          <w:i/>
          <w:iCs/>
          <w:sz w:val="20"/>
          <w:szCs w:val="20"/>
          <w:lang w:val="en-US"/>
        </w:rPr>
        <w:t>and</w:t>
      </w:r>
      <w:r w:rsidRPr="003C1ACC">
        <w:rPr>
          <w:sz w:val="20"/>
          <w:szCs w:val="20"/>
          <w:lang w:val="en-US"/>
        </w:rPr>
        <w:t xml:space="preserve"> thriving through this will require everyone’s sacrifice and service to one another.</w:t>
      </w:r>
    </w:p>
    <w:p w14:paraId="36102A95" w14:textId="77777777" w:rsidR="006F7089" w:rsidRPr="003C1ACC" w:rsidRDefault="006F7089" w:rsidP="006F7089">
      <w:pPr>
        <w:spacing w:after="0" w:line="240" w:lineRule="auto"/>
        <w:rPr>
          <w:sz w:val="20"/>
          <w:szCs w:val="20"/>
          <w:lang w:val="en-US"/>
        </w:rPr>
      </w:pPr>
    </w:p>
    <w:p w14:paraId="253E6315" w14:textId="77777777" w:rsidR="006F7089" w:rsidRPr="003C1ACC" w:rsidRDefault="006F7089" w:rsidP="006F7089">
      <w:pPr>
        <w:spacing w:after="0" w:line="240" w:lineRule="auto"/>
        <w:rPr>
          <w:sz w:val="20"/>
          <w:szCs w:val="20"/>
          <w:lang w:val="en-US"/>
        </w:rPr>
      </w:pPr>
      <w:r w:rsidRPr="003C1ACC">
        <w:rPr>
          <w:sz w:val="20"/>
          <w:szCs w:val="20"/>
          <w:lang w:val="en-US"/>
        </w:rPr>
        <w:t xml:space="preserve">We are looking at every opportunity to reduce costs (without compromising the quality of education) to free up resources to provide tuition assistance to families impacted financially by this crisis. </w:t>
      </w:r>
    </w:p>
    <w:p w14:paraId="656BE502" w14:textId="77777777" w:rsidR="006F7089" w:rsidRPr="003C1ACC" w:rsidRDefault="006F7089" w:rsidP="006F7089">
      <w:pPr>
        <w:spacing w:after="0" w:line="240" w:lineRule="auto"/>
        <w:rPr>
          <w:sz w:val="20"/>
          <w:szCs w:val="20"/>
          <w:lang w:val="en-US"/>
        </w:rPr>
      </w:pPr>
    </w:p>
    <w:p w14:paraId="773D6965" w14:textId="77777777" w:rsidR="006F7089" w:rsidRPr="003C1ACC" w:rsidRDefault="006F7089" w:rsidP="006F7089">
      <w:pPr>
        <w:spacing w:after="0" w:line="240" w:lineRule="auto"/>
        <w:rPr>
          <w:color w:val="202020"/>
          <w:sz w:val="20"/>
          <w:szCs w:val="20"/>
        </w:rPr>
      </w:pPr>
      <w:r w:rsidRPr="003C1ACC">
        <w:rPr>
          <w:color w:val="202020"/>
          <w:sz w:val="20"/>
          <w:szCs w:val="20"/>
        </w:rPr>
        <w:t xml:space="preserve">If your financial circumstances have changed significantly as a result of COVID 19 and you are unable to pay your tuition, please write to [Name of principal] and the Education Committee Chair [name of chair] and we will work with you on an appropriate plan to defer </w:t>
      </w:r>
      <w:r w:rsidRPr="00A84B1F">
        <w:rPr>
          <w:sz w:val="20"/>
          <w:szCs w:val="20"/>
        </w:rPr>
        <w:t xml:space="preserve">tuition fees in </w:t>
      </w:r>
      <w:r w:rsidRPr="003C1ACC">
        <w:rPr>
          <w:color w:val="202020"/>
          <w:sz w:val="20"/>
          <w:szCs w:val="20"/>
        </w:rPr>
        <w:t xml:space="preserve">whole or in part.  We do not want anyone to withdraw from the school should they be unable to pay tuition. </w:t>
      </w:r>
      <w:r w:rsidRPr="003C1ACC">
        <w:rPr>
          <w:sz w:val="20"/>
          <w:szCs w:val="20"/>
        </w:rPr>
        <w:br/>
      </w:r>
    </w:p>
    <w:p w14:paraId="0A014892" w14:textId="1D601D00" w:rsidR="006F7089" w:rsidRPr="003C1ACC" w:rsidRDefault="006F7089" w:rsidP="006F7089">
      <w:pPr>
        <w:rPr>
          <w:color w:val="202020"/>
          <w:sz w:val="20"/>
          <w:szCs w:val="20"/>
        </w:rPr>
      </w:pPr>
      <w:r w:rsidRPr="003C1ACC">
        <w:rPr>
          <w:color w:val="202020"/>
          <w:sz w:val="20"/>
          <w:szCs w:val="20"/>
        </w:rPr>
        <w:t xml:space="preserve">Please complete and return this application to </w:t>
      </w:r>
      <w:r w:rsidR="00D747EE">
        <w:rPr>
          <w:color w:val="202020"/>
          <w:sz w:val="20"/>
          <w:szCs w:val="20"/>
        </w:rPr>
        <w:t xml:space="preserve">Michael Van der Pauw (Principal) at </w:t>
      </w:r>
      <w:hyperlink r:id="rId8" w:history="1">
        <w:r w:rsidR="00D747EE" w:rsidRPr="00A336DE">
          <w:rPr>
            <w:rStyle w:val="Hyperlink"/>
            <w:sz w:val="20"/>
            <w:szCs w:val="20"/>
          </w:rPr>
          <w:t>principal@stbernadette.ca</w:t>
        </w:r>
      </w:hyperlink>
      <w:r w:rsidR="00D747EE">
        <w:rPr>
          <w:color w:val="202020"/>
          <w:sz w:val="20"/>
          <w:szCs w:val="20"/>
        </w:rPr>
        <w:t xml:space="preserve"> and Cristina Ricafort (PEC Chair) at </w:t>
      </w:r>
      <w:hyperlink r:id="rId9" w:history="1">
        <w:r w:rsidR="00D747EE" w:rsidRPr="00A336DE">
          <w:rPr>
            <w:rStyle w:val="Hyperlink"/>
            <w:sz w:val="20"/>
            <w:szCs w:val="20"/>
          </w:rPr>
          <w:t>pec@stbernadette.ca</w:t>
        </w:r>
      </w:hyperlink>
      <w:bookmarkStart w:id="0" w:name="_GoBack"/>
      <w:bookmarkEnd w:id="0"/>
      <w:r w:rsidR="00D747EE">
        <w:rPr>
          <w:color w:val="202020"/>
          <w:sz w:val="20"/>
          <w:szCs w:val="20"/>
        </w:rPr>
        <w:t xml:space="preserve">. </w:t>
      </w:r>
    </w:p>
    <w:p w14:paraId="6E49CCB2" w14:textId="77777777" w:rsidR="006F7089" w:rsidRDefault="006F7089" w:rsidP="006F7089">
      <w:pPr>
        <w:jc w:val="center"/>
        <w:rPr>
          <w:color w:val="202020"/>
        </w:rPr>
      </w:pPr>
      <w:r>
        <w:rPr>
          <w:color w:val="202020"/>
        </w:rPr>
        <w:t>***********************</w:t>
      </w:r>
    </w:p>
    <w:p w14:paraId="203EC9B1" w14:textId="77777777" w:rsidR="006F7089" w:rsidRDefault="006F7089" w:rsidP="006F7089">
      <w:pPr>
        <w:rPr>
          <w:color w:val="202020"/>
        </w:rPr>
      </w:pPr>
      <w:r>
        <w:rPr>
          <w:color w:val="202020"/>
        </w:rPr>
        <w:t>First name:  _____________________________________  Surname:  ____________________________</w:t>
      </w:r>
    </w:p>
    <w:p w14:paraId="23CC5D0D" w14:textId="77777777" w:rsidR="006F7089" w:rsidRDefault="006F7089" w:rsidP="006F7089">
      <w:pPr>
        <w:rPr>
          <w:color w:val="202020"/>
        </w:rPr>
      </w:pPr>
      <w:r>
        <w:rPr>
          <w:color w:val="202020"/>
        </w:rPr>
        <w:t>Preferred Phone:  ________________________________  Email:  _______________________________</w:t>
      </w:r>
    </w:p>
    <w:p w14:paraId="721A75B7" w14:textId="77777777" w:rsidR="006F7089" w:rsidRDefault="006F7089" w:rsidP="006F7089">
      <w:pPr>
        <w:rPr>
          <w:color w:val="202020"/>
        </w:rPr>
      </w:pPr>
      <w:r>
        <w:rPr>
          <w:color w:val="202020"/>
        </w:rPr>
        <w:t>Names and grades of your child(ren) enrolled at [name of school].</w:t>
      </w:r>
    </w:p>
    <w:tbl>
      <w:tblPr>
        <w:tblStyle w:val="TableGrid"/>
        <w:tblW w:w="0" w:type="auto"/>
        <w:tblInd w:w="-5" w:type="dxa"/>
        <w:tblLook w:val="04A0" w:firstRow="1" w:lastRow="0" w:firstColumn="1" w:lastColumn="0" w:noHBand="0" w:noVBand="1"/>
      </w:tblPr>
      <w:tblGrid>
        <w:gridCol w:w="1165"/>
        <w:gridCol w:w="5850"/>
        <w:gridCol w:w="1981"/>
        <w:gridCol w:w="354"/>
      </w:tblGrid>
      <w:tr w:rsidR="006F7089" w14:paraId="618C612E" w14:textId="77777777" w:rsidTr="00DF65F0">
        <w:trPr>
          <w:gridAfter w:val="1"/>
          <w:wAfter w:w="349" w:type="dxa"/>
        </w:trPr>
        <w:tc>
          <w:tcPr>
            <w:tcW w:w="7015" w:type="dxa"/>
            <w:gridSpan w:val="2"/>
          </w:tcPr>
          <w:p w14:paraId="7C22DDF2" w14:textId="77777777" w:rsidR="006F7089" w:rsidRPr="0022314C" w:rsidRDefault="006F7089" w:rsidP="00DF65F0">
            <w:pPr>
              <w:jc w:val="center"/>
              <w:rPr>
                <w:b/>
                <w:bCs/>
                <w:color w:val="202020"/>
              </w:rPr>
            </w:pPr>
            <w:r w:rsidRPr="0022314C">
              <w:rPr>
                <w:b/>
                <w:bCs/>
                <w:color w:val="202020"/>
              </w:rPr>
              <w:t>Name</w:t>
            </w:r>
          </w:p>
        </w:tc>
        <w:tc>
          <w:tcPr>
            <w:tcW w:w="1981" w:type="dxa"/>
          </w:tcPr>
          <w:p w14:paraId="60A97F7A" w14:textId="77777777" w:rsidR="006F7089" w:rsidRPr="0022314C" w:rsidRDefault="006F7089" w:rsidP="00DF65F0">
            <w:pPr>
              <w:jc w:val="center"/>
              <w:rPr>
                <w:b/>
                <w:bCs/>
                <w:color w:val="202020"/>
              </w:rPr>
            </w:pPr>
            <w:r w:rsidRPr="0022314C">
              <w:rPr>
                <w:b/>
                <w:bCs/>
                <w:color w:val="202020"/>
              </w:rPr>
              <w:t>Grade</w:t>
            </w:r>
          </w:p>
        </w:tc>
      </w:tr>
      <w:tr w:rsidR="006F7089" w14:paraId="123AC93D" w14:textId="77777777" w:rsidTr="00DF65F0">
        <w:trPr>
          <w:gridAfter w:val="1"/>
          <w:wAfter w:w="349" w:type="dxa"/>
        </w:trPr>
        <w:tc>
          <w:tcPr>
            <w:tcW w:w="7015" w:type="dxa"/>
            <w:gridSpan w:val="2"/>
          </w:tcPr>
          <w:p w14:paraId="61791732" w14:textId="77777777" w:rsidR="006F7089" w:rsidRDefault="006F7089" w:rsidP="00DF65F0">
            <w:pPr>
              <w:rPr>
                <w:color w:val="202020"/>
              </w:rPr>
            </w:pPr>
          </w:p>
        </w:tc>
        <w:tc>
          <w:tcPr>
            <w:tcW w:w="1981" w:type="dxa"/>
          </w:tcPr>
          <w:p w14:paraId="7D7BD22B" w14:textId="77777777" w:rsidR="006F7089" w:rsidRDefault="006F7089" w:rsidP="00DF65F0">
            <w:pPr>
              <w:rPr>
                <w:color w:val="202020"/>
              </w:rPr>
            </w:pPr>
          </w:p>
        </w:tc>
      </w:tr>
      <w:tr w:rsidR="006F7089" w14:paraId="71E1A6F2" w14:textId="77777777" w:rsidTr="00DF65F0">
        <w:trPr>
          <w:gridAfter w:val="1"/>
          <w:wAfter w:w="349" w:type="dxa"/>
        </w:trPr>
        <w:tc>
          <w:tcPr>
            <w:tcW w:w="7015" w:type="dxa"/>
            <w:gridSpan w:val="2"/>
          </w:tcPr>
          <w:p w14:paraId="7446E852" w14:textId="77777777" w:rsidR="006F7089" w:rsidRDefault="006F7089" w:rsidP="00DF65F0">
            <w:pPr>
              <w:rPr>
                <w:color w:val="202020"/>
              </w:rPr>
            </w:pPr>
          </w:p>
        </w:tc>
        <w:tc>
          <w:tcPr>
            <w:tcW w:w="1981" w:type="dxa"/>
          </w:tcPr>
          <w:p w14:paraId="5F4B96B6" w14:textId="77777777" w:rsidR="006F7089" w:rsidRDefault="006F7089" w:rsidP="00DF65F0">
            <w:pPr>
              <w:rPr>
                <w:color w:val="202020"/>
              </w:rPr>
            </w:pPr>
          </w:p>
        </w:tc>
      </w:tr>
      <w:tr w:rsidR="006F7089" w14:paraId="0BB71189" w14:textId="77777777" w:rsidTr="00DF65F0">
        <w:trPr>
          <w:gridAfter w:val="1"/>
          <w:wAfter w:w="349" w:type="dxa"/>
        </w:trPr>
        <w:tc>
          <w:tcPr>
            <w:tcW w:w="7015" w:type="dxa"/>
            <w:gridSpan w:val="2"/>
          </w:tcPr>
          <w:p w14:paraId="78CE8227" w14:textId="77777777" w:rsidR="006F7089" w:rsidRDefault="006F7089" w:rsidP="00DF65F0">
            <w:pPr>
              <w:rPr>
                <w:color w:val="202020"/>
              </w:rPr>
            </w:pPr>
          </w:p>
        </w:tc>
        <w:tc>
          <w:tcPr>
            <w:tcW w:w="1981" w:type="dxa"/>
          </w:tcPr>
          <w:p w14:paraId="25641645" w14:textId="77777777" w:rsidR="006F7089" w:rsidRDefault="006F7089" w:rsidP="00DF65F0">
            <w:pPr>
              <w:rPr>
                <w:color w:val="202020"/>
              </w:rPr>
            </w:pPr>
          </w:p>
        </w:tc>
      </w:tr>
      <w:tr w:rsidR="006F7089" w14:paraId="29C396A6" w14:textId="77777777" w:rsidTr="00DF65F0">
        <w:trPr>
          <w:gridAfter w:val="1"/>
          <w:wAfter w:w="349" w:type="dxa"/>
        </w:trPr>
        <w:tc>
          <w:tcPr>
            <w:tcW w:w="7015" w:type="dxa"/>
            <w:gridSpan w:val="2"/>
          </w:tcPr>
          <w:p w14:paraId="09287EA7" w14:textId="77777777" w:rsidR="006F7089" w:rsidRDefault="006F7089" w:rsidP="00DF65F0">
            <w:pPr>
              <w:rPr>
                <w:color w:val="202020"/>
              </w:rPr>
            </w:pPr>
          </w:p>
        </w:tc>
        <w:tc>
          <w:tcPr>
            <w:tcW w:w="1981" w:type="dxa"/>
          </w:tcPr>
          <w:p w14:paraId="718F83E3" w14:textId="77777777" w:rsidR="006F7089" w:rsidRDefault="006F7089" w:rsidP="00DF65F0">
            <w:pPr>
              <w:rPr>
                <w:color w:val="202020"/>
              </w:rPr>
            </w:pPr>
          </w:p>
        </w:tc>
      </w:tr>
      <w:tr w:rsidR="006F7089" w14:paraId="743B2394" w14:textId="77777777" w:rsidTr="00DF65F0">
        <w:tc>
          <w:tcPr>
            <w:tcW w:w="1165" w:type="dxa"/>
            <w:tcBorders>
              <w:top w:val="nil"/>
              <w:left w:val="nil"/>
              <w:bottom w:val="nil"/>
              <w:right w:val="nil"/>
            </w:tcBorders>
          </w:tcPr>
          <w:p w14:paraId="4F772975" w14:textId="77777777" w:rsidR="006F7089" w:rsidRDefault="006F7089" w:rsidP="00DF65F0">
            <w:pPr>
              <w:jc w:val="center"/>
              <w:rPr>
                <w:i/>
                <w:iCs/>
                <w:color w:val="202020"/>
                <w:sz w:val="18"/>
                <w:szCs w:val="18"/>
              </w:rPr>
            </w:pPr>
          </w:p>
          <w:p w14:paraId="297E4E76" w14:textId="77777777" w:rsidR="006F7089" w:rsidRPr="00F7287D" w:rsidRDefault="006F7089" w:rsidP="00DF65F0">
            <w:pPr>
              <w:jc w:val="center"/>
              <w:rPr>
                <w:i/>
                <w:iCs/>
                <w:color w:val="202020"/>
                <w:sz w:val="18"/>
                <w:szCs w:val="18"/>
              </w:rPr>
            </w:pPr>
            <w:r>
              <w:rPr>
                <w:i/>
                <w:iCs/>
                <w:color w:val="202020"/>
                <w:sz w:val="18"/>
                <w:szCs w:val="18"/>
              </w:rPr>
              <w:t>C</w:t>
            </w:r>
            <w:r w:rsidRPr="00F7287D">
              <w:rPr>
                <w:i/>
                <w:iCs/>
                <w:color w:val="202020"/>
                <w:sz w:val="18"/>
                <w:szCs w:val="18"/>
              </w:rPr>
              <w:t>heck as appropriate</w:t>
            </w:r>
          </w:p>
        </w:tc>
        <w:tc>
          <w:tcPr>
            <w:tcW w:w="8185" w:type="dxa"/>
            <w:gridSpan w:val="3"/>
            <w:tcBorders>
              <w:top w:val="nil"/>
              <w:left w:val="nil"/>
              <w:right w:val="nil"/>
            </w:tcBorders>
          </w:tcPr>
          <w:p w14:paraId="6D94E05A" w14:textId="77777777" w:rsidR="006F7089" w:rsidRDefault="006F7089" w:rsidP="00DF65F0">
            <w:pPr>
              <w:rPr>
                <w:b/>
                <w:bCs/>
                <w:color w:val="202020"/>
              </w:rPr>
            </w:pPr>
          </w:p>
          <w:p w14:paraId="036FD496" w14:textId="77777777" w:rsidR="006F7089" w:rsidRPr="00F7287D" w:rsidRDefault="006F7089" w:rsidP="00DF65F0">
            <w:pPr>
              <w:jc w:val="center"/>
              <w:rPr>
                <w:b/>
                <w:bCs/>
                <w:color w:val="202020"/>
              </w:rPr>
            </w:pPr>
            <w:r w:rsidRPr="00F7287D">
              <w:rPr>
                <w:b/>
                <w:bCs/>
                <w:color w:val="202020"/>
              </w:rPr>
              <w:t>Option</w:t>
            </w:r>
          </w:p>
        </w:tc>
      </w:tr>
      <w:tr w:rsidR="006F7089" w14:paraId="30908E41" w14:textId="77777777" w:rsidTr="00DF65F0">
        <w:tc>
          <w:tcPr>
            <w:tcW w:w="1165" w:type="dxa"/>
            <w:tcBorders>
              <w:top w:val="nil"/>
              <w:left w:val="nil"/>
              <w:bottom w:val="nil"/>
              <w:right w:val="single" w:sz="4" w:space="0" w:color="auto"/>
            </w:tcBorders>
          </w:tcPr>
          <w:p w14:paraId="1BD0E199" w14:textId="77777777" w:rsidR="006F7089" w:rsidRPr="003C1ACC" w:rsidRDefault="006F7089" w:rsidP="00DF65F0">
            <w:pPr>
              <w:jc w:val="center"/>
              <w:rPr>
                <w:rFonts w:ascii="Wingdings" w:hAnsi="Wingdings"/>
                <w:color w:val="202020"/>
              </w:rPr>
            </w:pPr>
            <w:r>
              <w:rPr>
                <w:rFonts w:ascii="Wingdings" w:hAnsi="Wingdings"/>
                <w:color w:val="202020"/>
              </w:rPr>
              <w:t></w:t>
            </w:r>
          </w:p>
        </w:tc>
        <w:tc>
          <w:tcPr>
            <w:tcW w:w="8185" w:type="dxa"/>
            <w:gridSpan w:val="3"/>
            <w:tcBorders>
              <w:left w:val="single" w:sz="4" w:space="0" w:color="auto"/>
            </w:tcBorders>
          </w:tcPr>
          <w:p w14:paraId="376B75BC" w14:textId="77777777" w:rsidR="006F7089" w:rsidRDefault="006F7089" w:rsidP="00DF65F0">
            <w:pPr>
              <w:rPr>
                <w:color w:val="202020"/>
              </w:rPr>
            </w:pPr>
            <w:r>
              <w:rPr>
                <w:color w:val="202020"/>
              </w:rPr>
              <w:t>To pay the balance of my April-June tuition in equal payments on the first of the month between now and 1 August.</w:t>
            </w:r>
          </w:p>
        </w:tc>
      </w:tr>
      <w:tr w:rsidR="006F7089" w14:paraId="71BDFA8B" w14:textId="77777777" w:rsidTr="00DF65F0">
        <w:tc>
          <w:tcPr>
            <w:tcW w:w="1165" w:type="dxa"/>
            <w:tcBorders>
              <w:top w:val="nil"/>
              <w:left w:val="nil"/>
              <w:bottom w:val="nil"/>
              <w:right w:val="single" w:sz="4" w:space="0" w:color="auto"/>
            </w:tcBorders>
          </w:tcPr>
          <w:p w14:paraId="34AE2F1A" w14:textId="77777777" w:rsidR="006F7089" w:rsidRPr="003C1ACC" w:rsidRDefault="006F7089" w:rsidP="00DF65F0">
            <w:pPr>
              <w:jc w:val="center"/>
              <w:rPr>
                <w:rFonts w:ascii="Wingdings" w:hAnsi="Wingdings"/>
                <w:color w:val="202020"/>
              </w:rPr>
            </w:pPr>
            <w:r>
              <w:rPr>
                <w:rFonts w:ascii="Wingdings" w:hAnsi="Wingdings"/>
                <w:color w:val="202020"/>
              </w:rPr>
              <w:t></w:t>
            </w:r>
          </w:p>
        </w:tc>
        <w:tc>
          <w:tcPr>
            <w:tcW w:w="8185" w:type="dxa"/>
            <w:gridSpan w:val="3"/>
            <w:tcBorders>
              <w:left w:val="single" w:sz="4" w:space="0" w:color="auto"/>
            </w:tcBorders>
          </w:tcPr>
          <w:p w14:paraId="1951C9F8" w14:textId="77777777" w:rsidR="006F7089" w:rsidRDefault="006F7089" w:rsidP="00DF65F0">
            <w:pPr>
              <w:rPr>
                <w:color w:val="202020"/>
              </w:rPr>
            </w:pPr>
            <w:r>
              <w:rPr>
                <w:color w:val="202020"/>
              </w:rPr>
              <w:t>To pay the balance of my April-June tuition in equal payments with payments on the 1</w:t>
            </w:r>
            <w:r w:rsidRPr="00F7287D">
              <w:rPr>
                <w:color w:val="202020"/>
                <w:vertAlign w:val="superscript"/>
              </w:rPr>
              <w:t>st</w:t>
            </w:r>
            <w:r>
              <w:rPr>
                <w:color w:val="202020"/>
              </w:rPr>
              <w:t xml:space="preserve"> and 15</w:t>
            </w:r>
            <w:r w:rsidRPr="00F7287D">
              <w:rPr>
                <w:color w:val="202020"/>
                <w:vertAlign w:val="superscript"/>
              </w:rPr>
              <w:t>th</w:t>
            </w:r>
            <w:r>
              <w:rPr>
                <w:color w:val="202020"/>
              </w:rPr>
              <w:t xml:space="preserve"> of each month to 30 August.</w:t>
            </w:r>
          </w:p>
        </w:tc>
      </w:tr>
      <w:tr w:rsidR="006F7089" w14:paraId="1DA4B915" w14:textId="77777777" w:rsidTr="00DF65F0">
        <w:tc>
          <w:tcPr>
            <w:tcW w:w="1165" w:type="dxa"/>
            <w:tcBorders>
              <w:top w:val="nil"/>
              <w:left w:val="nil"/>
              <w:bottom w:val="nil"/>
              <w:right w:val="single" w:sz="4" w:space="0" w:color="auto"/>
            </w:tcBorders>
          </w:tcPr>
          <w:p w14:paraId="2041A354" w14:textId="77777777" w:rsidR="006F7089" w:rsidRPr="003C1ACC" w:rsidRDefault="006F7089" w:rsidP="00DF65F0">
            <w:pPr>
              <w:jc w:val="center"/>
              <w:rPr>
                <w:rFonts w:ascii="Wingdings" w:hAnsi="Wingdings"/>
                <w:color w:val="202020"/>
              </w:rPr>
            </w:pPr>
            <w:r>
              <w:rPr>
                <w:rFonts w:ascii="Wingdings" w:hAnsi="Wingdings"/>
                <w:color w:val="202020"/>
              </w:rPr>
              <w:t></w:t>
            </w:r>
          </w:p>
        </w:tc>
        <w:tc>
          <w:tcPr>
            <w:tcW w:w="8185" w:type="dxa"/>
            <w:gridSpan w:val="3"/>
            <w:tcBorders>
              <w:left w:val="single" w:sz="4" w:space="0" w:color="auto"/>
            </w:tcBorders>
          </w:tcPr>
          <w:p w14:paraId="112398AC" w14:textId="77777777" w:rsidR="006F7089" w:rsidRDefault="006F7089" w:rsidP="00DF65F0">
            <w:pPr>
              <w:rPr>
                <w:color w:val="202020"/>
              </w:rPr>
            </w:pPr>
            <w:r>
              <w:rPr>
                <w:color w:val="202020"/>
              </w:rPr>
              <w:t>To reduce my monthly tuition payment for April-June to $ ________ per month and work with the school on a payment schedule for the balance.</w:t>
            </w:r>
          </w:p>
        </w:tc>
      </w:tr>
      <w:tr w:rsidR="006F7089" w14:paraId="0480A8AC" w14:textId="77777777" w:rsidTr="00DF65F0">
        <w:tc>
          <w:tcPr>
            <w:tcW w:w="1165" w:type="dxa"/>
            <w:tcBorders>
              <w:top w:val="nil"/>
              <w:left w:val="nil"/>
              <w:bottom w:val="nil"/>
              <w:right w:val="single" w:sz="4" w:space="0" w:color="auto"/>
            </w:tcBorders>
          </w:tcPr>
          <w:p w14:paraId="535D0FC1" w14:textId="77777777" w:rsidR="006F7089" w:rsidRPr="003C1ACC" w:rsidRDefault="006F7089" w:rsidP="00DF65F0">
            <w:pPr>
              <w:jc w:val="center"/>
              <w:rPr>
                <w:rFonts w:ascii="Wingdings" w:hAnsi="Wingdings"/>
                <w:color w:val="202020"/>
              </w:rPr>
            </w:pPr>
            <w:r>
              <w:rPr>
                <w:rFonts w:ascii="Wingdings" w:hAnsi="Wingdings"/>
                <w:color w:val="202020"/>
              </w:rPr>
              <w:t></w:t>
            </w:r>
          </w:p>
        </w:tc>
        <w:tc>
          <w:tcPr>
            <w:tcW w:w="8185" w:type="dxa"/>
            <w:gridSpan w:val="3"/>
            <w:tcBorders>
              <w:left w:val="single" w:sz="4" w:space="0" w:color="auto"/>
            </w:tcBorders>
          </w:tcPr>
          <w:p w14:paraId="343230A3" w14:textId="77777777" w:rsidR="006F7089" w:rsidRDefault="006F7089" w:rsidP="00DF65F0">
            <w:pPr>
              <w:rPr>
                <w:color w:val="202020"/>
              </w:rPr>
            </w:pPr>
            <w:r>
              <w:rPr>
                <w:color w:val="202020"/>
              </w:rPr>
              <w:t>Other tuition relief (please explain below)</w:t>
            </w:r>
          </w:p>
        </w:tc>
      </w:tr>
    </w:tbl>
    <w:p w14:paraId="56D37E96" w14:textId="77777777" w:rsidR="006F7089" w:rsidRDefault="006F7089" w:rsidP="006F7089">
      <w:pPr>
        <w:rPr>
          <w:color w:val="202020"/>
        </w:rPr>
      </w:pPr>
    </w:p>
    <w:p w14:paraId="0AAC31DD" w14:textId="77777777" w:rsidR="006F7089" w:rsidRDefault="006F7089" w:rsidP="006F7089">
      <w:pPr>
        <w:rPr>
          <w:color w:val="202020"/>
        </w:rPr>
      </w:pPr>
      <w:r>
        <w:rPr>
          <w:rFonts w:ascii="Wingdings" w:hAnsi="Wingdings"/>
          <w:color w:val="202020"/>
        </w:rPr>
        <w:lastRenderedPageBreak/>
        <w:t></w:t>
      </w:r>
      <w:r>
        <w:rPr>
          <w:rFonts w:ascii="Wingdings" w:hAnsi="Wingdings"/>
          <w:color w:val="202020"/>
        </w:rPr>
        <w:t></w:t>
      </w:r>
      <w:r>
        <w:rPr>
          <w:rFonts w:ascii="Wingdings" w:hAnsi="Wingdings"/>
          <w:color w:val="202020"/>
        </w:rPr>
        <w:t></w:t>
      </w:r>
      <w:r>
        <w:rPr>
          <w:rFonts w:cstheme="minorHAnsi"/>
          <w:color w:val="202020"/>
        </w:rPr>
        <w:t>I</w:t>
      </w:r>
      <w:r>
        <w:rPr>
          <w:color w:val="202020"/>
        </w:rPr>
        <w:t>/we confirm that I/we have had a major loss of family income due to COVID 19 and have either been laid off, lost employment, or (if self-employed or small business owner) have lost income.</w:t>
      </w:r>
    </w:p>
    <w:p w14:paraId="0B0197F2" w14:textId="77777777" w:rsidR="006F7089" w:rsidRDefault="006F7089" w:rsidP="006F7089">
      <w:pPr>
        <w:spacing w:after="0"/>
        <w:rPr>
          <w:color w:val="202020"/>
        </w:rPr>
      </w:pPr>
      <w:r>
        <w:rPr>
          <w:color w:val="202020"/>
        </w:rPr>
        <w:t>Father:   ___________________________________________  Mother:  __________________________</w:t>
      </w:r>
    </w:p>
    <w:p w14:paraId="572EDC47" w14:textId="77777777" w:rsidR="006F7089" w:rsidRDefault="006F7089" w:rsidP="006F7089">
      <w:pPr>
        <w:spacing w:after="0"/>
        <w:ind w:firstLine="720"/>
        <w:rPr>
          <w:i/>
          <w:iCs/>
          <w:color w:val="202020"/>
          <w:sz w:val="16"/>
          <w:szCs w:val="16"/>
        </w:rPr>
      </w:pPr>
      <w:r w:rsidRPr="003C1ACC">
        <w:rPr>
          <w:i/>
          <w:iCs/>
          <w:color w:val="202020"/>
          <w:sz w:val="16"/>
          <w:szCs w:val="16"/>
        </w:rPr>
        <w:t>Signature</w:t>
      </w:r>
      <w:r>
        <w:rPr>
          <w:i/>
          <w:iCs/>
          <w:color w:val="202020"/>
          <w:sz w:val="16"/>
          <w:szCs w:val="16"/>
        </w:rPr>
        <w:tab/>
      </w:r>
      <w:r>
        <w:rPr>
          <w:i/>
          <w:iCs/>
          <w:color w:val="202020"/>
          <w:sz w:val="16"/>
          <w:szCs w:val="16"/>
        </w:rPr>
        <w:tab/>
      </w:r>
      <w:r>
        <w:rPr>
          <w:i/>
          <w:iCs/>
          <w:color w:val="202020"/>
          <w:sz w:val="16"/>
          <w:szCs w:val="16"/>
        </w:rPr>
        <w:tab/>
      </w:r>
      <w:r>
        <w:rPr>
          <w:i/>
          <w:iCs/>
          <w:color w:val="202020"/>
          <w:sz w:val="16"/>
          <w:szCs w:val="16"/>
        </w:rPr>
        <w:tab/>
      </w:r>
      <w:r>
        <w:rPr>
          <w:i/>
          <w:iCs/>
          <w:color w:val="202020"/>
          <w:sz w:val="16"/>
          <w:szCs w:val="16"/>
        </w:rPr>
        <w:tab/>
      </w:r>
      <w:r>
        <w:rPr>
          <w:i/>
          <w:iCs/>
          <w:color w:val="202020"/>
          <w:sz w:val="16"/>
          <w:szCs w:val="16"/>
        </w:rPr>
        <w:tab/>
      </w:r>
      <w:r>
        <w:rPr>
          <w:i/>
          <w:iCs/>
          <w:color w:val="202020"/>
          <w:sz w:val="16"/>
          <w:szCs w:val="16"/>
        </w:rPr>
        <w:tab/>
      </w:r>
      <w:r>
        <w:rPr>
          <w:i/>
          <w:iCs/>
          <w:color w:val="202020"/>
          <w:sz w:val="16"/>
          <w:szCs w:val="16"/>
        </w:rPr>
        <w:tab/>
        <w:t>Signature</w:t>
      </w:r>
    </w:p>
    <w:p w14:paraId="3BC586EE" w14:textId="77777777" w:rsidR="006F7089" w:rsidRDefault="006F7089" w:rsidP="006F7089">
      <w:pPr>
        <w:spacing w:after="0"/>
        <w:rPr>
          <w:i/>
          <w:iCs/>
          <w:color w:val="202020"/>
          <w:sz w:val="16"/>
          <w:szCs w:val="16"/>
        </w:rPr>
      </w:pPr>
    </w:p>
    <w:p w14:paraId="23D62AF6" w14:textId="77777777" w:rsidR="006F7089" w:rsidRDefault="006F7089" w:rsidP="006F7089">
      <w:pPr>
        <w:spacing w:after="0"/>
        <w:rPr>
          <w:i/>
          <w:iCs/>
          <w:color w:val="202020"/>
        </w:rPr>
      </w:pPr>
      <w:r w:rsidRPr="00DC5E95">
        <w:rPr>
          <w:i/>
          <w:iCs/>
          <w:color w:val="202020"/>
        </w:rPr>
        <w:t>We ask that families provide a Record of Employment or notice of layoff from their employer</w:t>
      </w:r>
      <w:r>
        <w:rPr>
          <w:i/>
          <w:iCs/>
          <w:color w:val="202020"/>
        </w:rPr>
        <w:t>.</w:t>
      </w:r>
    </w:p>
    <w:p w14:paraId="6A3AD251" w14:textId="77777777" w:rsidR="006F7089" w:rsidRDefault="006F7089" w:rsidP="006F7089">
      <w:pPr>
        <w:spacing w:after="0"/>
        <w:rPr>
          <w:i/>
          <w:iCs/>
          <w:color w:val="202020"/>
        </w:rPr>
      </w:pPr>
    </w:p>
    <w:tbl>
      <w:tblPr>
        <w:tblStyle w:val="TableGrid"/>
        <w:tblW w:w="0" w:type="auto"/>
        <w:tblLook w:val="04A0" w:firstRow="1" w:lastRow="0" w:firstColumn="1" w:lastColumn="0" w:noHBand="0" w:noVBand="1"/>
      </w:tblPr>
      <w:tblGrid>
        <w:gridCol w:w="9350"/>
      </w:tblGrid>
      <w:tr w:rsidR="006F7089" w14:paraId="11562B48" w14:textId="77777777" w:rsidTr="00DF65F0">
        <w:tc>
          <w:tcPr>
            <w:tcW w:w="9350" w:type="dxa"/>
          </w:tcPr>
          <w:p w14:paraId="6DA35B0B" w14:textId="77777777" w:rsidR="006F7089" w:rsidRPr="00DC5E95" w:rsidRDefault="006F7089" w:rsidP="00DF65F0">
            <w:pPr>
              <w:rPr>
                <w:i/>
                <w:iCs/>
                <w:color w:val="202020"/>
                <w:sz w:val="18"/>
                <w:szCs w:val="18"/>
              </w:rPr>
            </w:pPr>
            <w:r>
              <w:rPr>
                <w:i/>
                <w:iCs/>
                <w:color w:val="202020"/>
                <w:sz w:val="18"/>
                <w:szCs w:val="18"/>
              </w:rPr>
              <w:t>Other Tuition Relief (please describe)</w:t>
            </w:r>
          </w:p>
          <w:p w14:paraId="2EE8AB3C" w14:textId="77777777" w:rsidR="006F7089" w:rsidRDefault="006F7089" w:rsidP="00DF65F0">
            <w:pPr>
              <w:rPr>
                <w:i/>
                <w:iCs/>
                <w:color w:val="202020"/>
              </w:rPr>
            </w:pPr>
          </w:p>
          <w:p w14:paraId="2EFDE88D" w14:textId="77777777" w:rsidR="006F7089" w:rsidRDefault="006F7089" w:rsidP="00DF65F0">
            <w:pPr>
              <w:rPr>
                <w:i/>
                <w:iCs/>
                <w:color w:val="202020"/>
              </w:rPr>
            </w:pPr>
          </w:p>
          <w:p w14:paraId="5DCF3533" w14:textId="77777777" w:rsidR="006F7089" w:rsidRDefault="006F7089" w:rsidP="00DF65F0">
            <w:pPr>
              <w:rPr>
                <w:i/>
                <w:iCs/>
                <w:color w:val="202020"/>
              </w:rPr>
            </w:pPr>
          </w:p>
          <w:p w14:paraId="7138C668" w14:textId="77777777" w:rsidR="006F7089" w:rsidRDefault="006F7089" w:rsidP="00DF65F0">
            <w:pPr>
              <w:rPr>
                <w:i/>
                <w:iCs/>
                <w:color w:val="202020"/>
              </w:rPr>
            </w:pPr>
          </w:p>
          <w:p w14:paraId="2A207EAA" w14:textId="77777777" w:rsidR="006F7089" w:rsidRDefault="006F7089" w:rsidP="00DF65F0">
            <w:pPr>
              <w:rPr>
                <w:i/>
                <w:iCs/>
                <w:color w:val="202020"/>
              </w:rPr>
            </w:pPr>
          </w:p>
          <w:p w14:paraId="3BA81567" w14:textId="77777777" w:rsidR="006F7089" w:rsidRDefault="006F7089" w:rsidP="00DF65F0">
            <w:pPr>
              <w:rPr>
                <w:i/>
                <w:iCs/>
                <w:color w:val="202020"/>
              </w:rPr>
            </w:pPr>
          </w:p>
          <w:p w14:paraId="3A49DB7F" w14:textId="77777777" w:rsidR="006F7089" w:rsidRDefault="006F7089" w:rsidP="00DF65F0">
            <w:pPr>
              <w:rPr>
                <w:i/>
                <w:iCs/>
                <w:color w:val="202020"/>
              </w:rPr>
            </w:pPr>
          </w:p>
          <w:p w14:paraId="3E767120" w14:textId="77777777" w:rsidR="006F7089" w:rsidRDefault="006F7089" w:rsidP="00DF65F0">
            <w:pPr>
              <w:rPr>
                <w:i/>
                <w:iCs/>
                <w:color w:val="202020"/>
              </w:rPr>
            </w:pPr>
          </w:p>
          <w:p w14:paraId="60DEB83B" w14:textId="77777777" w:rsidR="006F7089" w:rsidRDefault="006F7089" w:rsidP="00DF65F0">
            <w:pPr>
              <w:rPr>
                <w:i/>
                <w:iCs/>
                <w:color w:val="202020"/>
              </w:rPr>
            </w:pPr>
          </w:p>
          <w:p w14:paraId="5B4EA6F1" w14:textId="77777777" w:rsidR="006F7089" w:rsidRDefault="006F7089" w:rsidP="00DF65F0">
            <w:pPr>
              <w:rPr>
                <w:i/>
                <w:iCs/>
                <w:color w:val="202020"/>
              </w:rPr>
            </w:pPr>
          </w:p>
          <w:p w14:paraId="736760E3" w14:textId="77777777" w:rsidR="006F7089" w:rsidRDefault="006F7089" w:rsidP="00DF65F0">
            <w:pPr>
              <w:rPr>
                <w:i/>
                <w:iCs/>
                <w:color w:val="202020"/>
              </w:rPr>
            </w:pPr>
          </w:p>
          <w:p w14:paraId="5FFCCF89" w14:textId="77777777" w:rsidR="006F7089" w:rsidRDefault="006F7089" w:rsidP="00DF65F0">
            <w:pPr>
              <w:rPr>
                <w:i/>
                <w:iCs/>
                <w:color w:val="202020"/>
              </w:rPr>
            </w:pPr>
          </w:p>
          <w:p w14:paraId="00B2AA58" w14:textId="77777777" w:rsidR="006F7089" w:rsidRDefault="006F7089" w:rsidP="00DF65F0">
            <w:pPr>
              <w:rPr>
                <w:i/>
                <w:iCs/>
                <w:color w:val="202020"/>
              </w:rPr>
            </w:pPr>
          </w:p>
          <w:p w14:paraId="613D90D6" w14:textId="77777777" w:rsidR="006F7089" w:rsidRDefault="006F7089" w:rsidP="00DF65F0">
            <w:pPr>
              <w:rPr>
                <w:i/>
                <w:iCs/>
                <w:color w:val="202020"/>
              </w:rPr>
            </w:pPr>
          </w:p>
          <w:p w14:paraId="11EA5BA8" w14:textId="77777777" w:rsidR="006F7089" w:rsidRDefault="006F7089" w:rsidP="00DF65F0">
            <w:pPr>
              <w:rPr>
                <w:i/>
                <w:iCs/>
                <w:color w:val="202020"/>
              </w:rPr>
            </w:pPr>
          </w:p>
          <w:p w14:paraId="66CAE8E9" w14:textId="77777777" w:rsidR="006F7089" w:rsidRDefault="006F7089" w:rsidP="00DF65F0">
            <w:pPr>
              <w:rPr>
                <w:i/>
                <w:iCs/>
                <w:color w:val="202020"/>
              </w:rPr>
            </w:pPr>
          </w:p>
        </w:tc>
      </w:tr>
    </w:tbl>
    <w:p w14:paraId="31C72D91" w14:textId="77777777" w:rsidR="006F7089" w:rsidRPr="00DC5E95" w:rsidRDefault="006F7089" w:rsidP="006F7089">
      <w:pPr>
        <w:spacing w:after="0"/>
        <w:rPr>
          <w:i/>
          <w:iCs/>
          <w:color w:val="202020"/>
        </w:rPr>
      </w:pPr>
    </w:p>
    <w:p w14:paraId="412BE74C" w14:textId="77777777" w:rsidR="006F7089" w:rsidRPr="00031B11" w:rsidRDefault="006F7089" w:rsidP="006F7089">
      <w:pPr>
        <w:spacing w:after="0" w:line="240" w:lineRule="auto"/>
      </w:pPr>
    </w:p>
    <w:p w14:paraId="4C551D5C" w14:textId="77777777" w:rsidR="006F7089" w:rsidRPr="00031B11" w:rsidRDefault="006F7089" w:rsidP="006F7089">
      <w:pPr>
        <w:spacing w:after="0" w:line="240" w:lineRule="auto"/>
        <w:rPr>
          <w:color w:val="202020"/>
        </w:rPr>
      </w:pPr>
    </w:p>
    <w:p w14:paraId="78542896" w14:textId="77777777" w:rsidR="006F7089" w:rsidRPr="00722A41" w:rsidRDefault="006F7089" w:rsidP="006F7089">
      <w:pPr>
        <w:rPr>
          <w:i/>
          <w:iCs/>
          <w:lang w:val="en-US"/>
        </w:rPr>
      </w:pPr>
      <w:r w:rsidRPr="00722A41">
        <w:rPr>
          <w:i/>
          <w:iCs/>
          <w:lang w:val="en-US"/>
        </w:rPr>
        <w:t>For Office Use</w:t>
      </w:r>
    </w:p>
    <w:tbl>
      <w:tblPr>
        <w:tblStyle w:val="TableGrid"/>
        <w:tblW w:w="0" w:type="auto"/>
        <w:tblLook w:val="04A0" w:firstRow="1" w:lastRow="0" w:firstColumn="1" w:lastColumn="0" w:noHBand="0" w:noVBand="1"/>
      </w:tblPr>
      <w:tblGrid>
        <w:gridCol w:w="3415"/>
        <w:gridCol w:w="5935"/>
      </w:tblGrid>
      <w:tr w:rsidR="006F7089" w14:paraId="56389735" w14:textId="77777777" w:rsidTr="00DF65F0">
        <w:tc>
          <w:tcPr>
            <w:tcW w:w="3415" w:type="dxa"/>
          </w:tcPr>
          <w:p w14:paraId="4FA5FE59" w14:textId="77777777" w:rsidR="006F7089" w:rsidRDefault="006F7089" w:rsidP="00DF65F0">
            <w:pPr>
              <w:rPr>
                <w:lang w:val="en-US"/>
              </w:rPr>
            </w:pPr>
            <w:r>
              <w:rPr>
                <w:lang w:val="en-US"/>
              </w:rPr>
              <w:t>Date Submitted</w:t>
            </w:r>
          </w:p>
        </w:tc>
        <w:tc>
          <w:tcPr>
            <w:tcW w:w="5935" w:type="dxa"/>
          </w:tcPr>
          <w:p w14:paraId="2E1B7FEA" w14:textId="77777777" w:rsidR="006F7089" w:rsidRDefault="006F7089" w:rsidP="00DF65F0">
            <w:pPr>
              <w:rPr>
                <w:lang w:val="en-US"/>
              </w:rPr>
            </w:pPr>
          </w:p>
          <w:p w14:paraId="7006F6D7" w14:textId="77777777" w:rsidR="006F7089" w:rsidRDefault="006F7089" w:rsidP="00DF65F0">
            <w:pPr>
              <w:rPr>
                <w:lang w:val="en-US"/>
              </w:rPr>
            </w:pPr>
          </w:p>
        </w:tc>
      </w:tr>
      <w:tr w:rsidR="006F7089" w14:paraId="67AD0F77" w14:textId="77777777" w:rsidTr="00DF65F0">
        <w:tc>
          <w:tcPr>
            <w:tcW w:w="3415" w:type="dxa"/>
          </w:tcPr>
          <w:p w14:paraId="540DA4E5" w14:textId="77777777" w:rsidR="006F7089" w:rsidRDefault="006F7089" w:rsidP="00DF65F0">
            <w:pPr>
              <w:rPr>
                <w:lang w:val="en-US"/>
              </w:rPr>
            </w:pPr>
            <w:r>
              <w:rPr>
                <w:lang w:val="en-US"/>
              </w:rPr>
              <w:t>Date Reviewed by COVID Tuition Assistance Relief Committee</w:t>
            </w:r>
          </w:p>
        </w:tc>
        <w:tc>
          <w:tcPr>
            <w:tcW w:w="5935" w:type="dxa"/>
          </w:tcPr>
          <w:p w14:paraId="2A7BBA76" w14:textId="77777777" w:rsidR="006F7089" w:rsidRDefault="006F7089" w:rsidP="00DF65F0">
            <w:pPr>
              <w:rPr>
                <w:lang w:val="en-US"/>
              </w:rPr>
            </w:pPr>
          </w:p>
        </w:tc>
      </w:tr>
      <w:tr w:rsidR="006F7089" w14:paraId="0854A7C6" w14:textId="77777777" w:rsidTr="00DF65F0">
        <w:tc>
          <w:tcPr>
            <w:tcW w:w="3415" w:type="dxa"/>
          </w:tcPr>
          <w:p w14:paraId="753736D2" w14:textId="77777777" w:rsidR="006F7089" w:rsidRPr="006B2F8E" w:rsidRDefault="006F7089" w:rsidP="00DF65F0">
            <w:pPr>
              <w:rPr>
                <w:lang w:val="en-US"/>
              </w:rPr>
            </w:pPr>
            <w:r>
              <w:rPr>
                <w:lang w:val="en-US"/>
              </w:rPr>
              <w:t>Decision</w:t>
            </w:r>
          </w:p>
          <w:p w14:paraId="623F1A63" w14:textId="77777777" w:rsidR="006F7089" w:rsidRDefault="006F7089" w:rsidP="00DF65F0">
            <w:pPr>
              <w:rPr>
                <w:lang w:val="en-US"/>
              </w:rPr>
            </w:pPr>
          </w:p>
        </w:tc>
        <w:tc>
          <w:tcPr>
            <w:tcW w:w="5935" w:type="dxa"/>
          </w:tcPr>
          <w:p w14:paraId="29E42ACC" w14:textId="77777777" w:rsidR="006F7089" w:rsidRDefault="006F7089" w:rsidP="00DF65F0">
            <w:pPr>
              <w:rPr>
                <w:lang w:val="en-US"/>
              </w:rPr>
            </w:pPr>
          </w:p>
          <w:p w14:paraId="314A9DFD" w14:textId="77777777" w:rsidR="006F7089" w:rsidRDefault="006F7089" w:rsidP="00DF65F0">
            <w:pPr>
              <w:rPr>
                <w:lang w:val="en-US"/>
              </w:rPr>
            </w:pPr>
          </w:p>
          <w:p w14:paraId="169BD080" w14:textId="77777777" w:rsidR="006F7089" w:rsidRDefault="006F7089" w:rsidP="00DF65F0">
            <w:pPr>
              <w:rPr>
                <w:lang w:val="en-US"/>
              </w:rPr>
            </w:pPr>
          </w:p>
          <w:p w14:paraId="729A6CF4" w14:textId="77777777" w:rsidR="006F7089" w:rsidRDefault="006F7089" w:rsidP="00DF65F0">
            <w:pPr>
              <w:rPr>
                <w:lang w:val="en-US"/>
              </w:rPr>
            </w:pPr>
          </w:p>
          <w:p w14:paraId="2952BE29" w14:textId="77777777" w:rsidR="006F7089" w:rsidRDefault="006F7089" w:rsidP="00DF65F0">
            <w:pPr>
              <w:rPr>
                <w:lang w:val="en-US"/>
              </w:rPr>
            </w:pPr>
          </w:p>
          <w:p w14:paraId="6655E590" w14:textId="77777777" w:rsidR="006F7089" w:rsidRDefault="006F7089" w:rsidP="00DF65F0">
            <w:pPr>
              <w:rPr>
                <w:lang w:val="en-US"/>
              </w:rPr>
            </w:pPr>
          </w:p>
        </w:tc>
      </w:tr>
    </w:tbl>
    <w:p w14:paraId="32B4FDF8" w14:textId="77777777" w:rsidR="006F7089" w:rsidRDefault="006F7089" w:rsidP="006F7089">
      <w:pPr>
        <w:rPr>
          <w:lang w:val="en-US"/>
        </w:rPr>
      </w:pPr>
    </w:p>
    <w:p w14:paraId="70CC9EF9" w14:textId="77777777" w:rsidR="002A68F0" w:rsidRDefault="002A68F0" w:rsidP="00155D55">
      <w:pPr>
        <w:spacing w:after="0" w:line="240" w:lineRule="auto"/>
        <w:rPr>
          <w:rFonts w:cstheme="minorHAnsi"/>
          <w:b/>
        </w:rPr>
      </w:pPr>
    </w:p>
    <w:sectPr w:rsidR="002A68F0" w:rsidSect="001D0170">
      <w:headerReference w:type="default" r:id="rId10"/>
      <w:footerReference w:type="default" r:id="rId11"/>
      <w:type w:val="continuous"/>
      <w:pgSz w:w="12240" w:h="15840"/>
      <w:pgMar w:top="1440" w:right="1440" w:bottom="1440" w:left="1440" w:header="360" w:footer="360" w:gutter="0"/>
      <w:cols w:sep="1" w:space="571" w:equalWidth="0">
        <w:col w:w="9360" w:space="57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D702D" w14:textId="77777777" w:rsidR="0018548A" w:rsidRDefault="0018548A" w:rsidP="00A67917">
      <w:pPr>
        <w:spacing w:after="0" w:line="240" w:lineRule="auto"/>
      </w:pPr>
      <w:r>
        <w:separator/>
      </w:r>
    </w:p>
  </w:endnote>
  <w:endnote w:type="continuationSeparator" w:id="0">
    <w:p w14:paraId="0563B7EF" w14:textId="77777777" w:rsidR="0018548A" w:rsidRDefault="0018548A" w:rsidP="00A67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BA1D2" w14:textId="77777777" w:rsidR="008F3F43" w:rsidRDefault="0018548A">
    <w:pPr>
      <w:pStyle w:val="Footer"/>
    </w:pPr>
    <w:r>
      <w:pict w14:anchorId="590F89E4">
        <v:rect id="_x0000_i1025" style="width:468pt;height:.75pt" o:hralign="center" o:hrstd="t" o:hrnoshade="t" o:hr="t" fillcolor="#a5a5a5 [2092]" stroked="f"/>
      </w:pict>
    </w:r>
  </w:p>
  <w:p w14:paraId="4AEBEE1C" w14:textId="77777777" w:rsidR="008F3F43" w:rsidRPr="008F3F43" w:rsidRDefault="008F3F43" w:rsidP="00A6329F">
    <w:pPr>
      <w:spacing w:before="80" w:after="0" w:line="240" w:lineRule="auto"/>
      <w:jc w:val="center"/>
      <w:rPr>
        <w:rFonts w:ascii="Calibri" w:hAnsi="Calibri"/>
        <w:b/>
        <w:color w:val="0055A5"/>
        <w:sz w:val="18"/>
        <w:szCs w:val="18"/>
      </w:rPr>
    </w:pPr>
    <w:r w:rsidRPr="008F3F43">
      <w:rPr>
        <w:rFonts w:ascii="Calibri" w:hAnsi="Calibri"/>
        <w:b/>
        <w:color w:val="0055A5"/>
        <w:sz w:val="18"/>
        <w:szCs w:val="18"/>
      </w:rPr>
      <w:t xml:space="preserve">John Paul II Pastoral Centre    </w:t>
    </w:r>
    <w:r w:rsidRPr="008F3F43">
      <w:rPr>
        <w:rFonts w:ascii="Calibri" w:hAnsi="Calibri"/>
        <w:color w:val="0055A5"/>
        <w:sz w:val="18"/>
        <w:szCs w:val="18"/>
      </w:rPr>
      <w:t>|    4885 Saint John Paul II Way, Vancouver, BC   V5Z 0G3</w:t>
    </w:r>
  </w:p>
  <w:p w14:paraId="581A9138" w14:textId="77777777" w:rsidR="008F3F43" w:rsidRPr="008F3F43" w:rsidRDefault="008F3F43" w:rsidP="00DD652A">
    <w:pPr>
      <w:spacing w:after="0" w:line="240" w:lineRule="auto"/>
      <w:jc w:val="center"/>
      <w:rPr>
        <w:rFonts w:ascii="Calibri" w:hAnsi="Calibri"/>
        <w:color w:val="0055A5"/>
        <w:sz w:val="18"/>
        <w:szCs w:val="18"/>
      </w:rPr>
    </w:pPr>
    <w:r w:rsidRPr="008F3F43">
      <w:rPr>
        <w:rFonts w:ascii="Calibri" w:hAnsi="Calibri"/>
        <w:color w:val="0055A5"/>
        <w:sz w:val="18"/>
        <w:szCs w:val="18"/>
      </w:rPr>
      <w:t xml:space="preserve">T: 604.683.9331 | F: 604.687.6692 | </w:t>
    </w:r>
    <w:r w:rsidRPr="008F3F43">
      <w:rPr>
        <w:rFonts w:ascii="Calibri" w:hAnsi="Calibri"/>
        <w:b/>
        <w:color w:val="0055A5"/>
        <w:sz w:val="18"/>
        <w:szCs w:val="18"/>
      </w:rPr>
      <w:t>www.cisva.bc.ca</w:t>
    </w:r>
  </w:p>
  <w:p w14:paraId="0E420483" w14:textId="77777777" w:rsidR="008F3F43" w:rsidRDefault="0018548A" w:rsidP="00A6329F">
    <w:pPr>
      <w:pStyle w:val="Footer"/>
    </w:pPr>
    <w:r>
      <w:rPr>
        <w:noProof/>
      </w:rPr>
      <w:pict w14:anchorId="4429E40B">
        <v:rect id="_x0000_s2049" style="position:absolute;margin-left:0;margin-top:12.65pt;width:468pt;height:2pt;z-index:-251658240;mso-position-horizontal-relative:text;mso-position-vertical-relative:text;mso-width-relative:page;mso-height-relative:page" o:hralign="center" o:hrstd="t" o:hrnoshade="t" o:hr="t" fillcolor="#a5a5a5 [2092]" stroked="f"/>
      </w:pict>
    </w:r>
    <w:r>
      <w:pict w14:anchorId="161E4946">
        <v:rect id="_x0000_i1026" style="width:468pt;height:.75pt" o:hralign="center" o:hrstd="t" o:hrnoshade="t" o:hr="t" fillcolor="#a5a5a5 [2092]" stroked="f"/>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85D98" w14:textId="77777777" w:rsidR="0018548A" w:rsidRDefault="0018548A" w:rsidP="00A67917">
      <w:pPr>
        <w:spacing w:after="0" w:line="240" w:lineRule="auto"/>
      </w:pPr>
      <w:r>
        <w:separator/>
      </w:r>
    </w:p>
  </w:footnote>
  <w:footnote w:type="continuationSeparator" w:id="0">
    <w:p w14:paraId="0398D5A4" w14:textId="77777777" w:rsidR="0018548A" w:rsidRDefault="0018548A" w:rsidP="00A67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077E6" w14:textId="77777777" w:rsidR="008F3F43" w:rsidRPr="008F3F43" w:rsidRDefault="008F3F43">
    <w:pPr>
      <w:pStyle w:val="Header"/>
      <w:rPr>
        <w:color w:val="4F81BD" w:themeColor="accent1"/>
      </w:rPr>
    </w:pPr>
    <w:r w:rsidRPr="008F3F43">
      <w:rPr>
        <w:noProof/>
        <w:color w:val="4F81BD" w:themeColor="accent1"/>
        <w:lang w:eastAsia="en-CA"/>
      </w:rPr>
      <w:drawing>
        <wp:anchor distT="0" distB="0" distL="114300" distR="114300" simplePos="0" relativeHeight="251657216" behindDoc="0" locked="0" layoutInCell="1" allowOverlap="1" wp14:anchorId="03B2700F" wp14:editId="6F8193C9">
          <wp:simplePos x="0" y="0"/>
          <wp:positionH relativeFrom="column">
            <wp:posOffset>-5080</wp:posOffset>
          </wp:positionH>
          <wp:positionV relativeFrom="paragraph">
            <wp:posOffset>-20955</wp:posOffset>
          </wp:positionV>
          <wp:extent cx="1251585" cy="1258570"/>
          <wp:effectExtent l="0" t="0" r="0" b="0"/>
          <wp:wrapSquare wrapText="bothSides"/>
          <wp:docPr id="1" name="Picture 0" descr="CISVArepaired Reflex_PMSReflexBlu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VArepaired Reflex_PMSReflexBlueC.png"/>
                  <pic:cNvPicPr/>
                </pic:nvPicPr>
                <pic:blipFill>
                  <a:blip r:embed="rId1"/>
                  <a:stretch>
                    <a:fillRect/>
                  </a:stretch>
                </pic:blipFill>
                <pic:spPr>
                  <a:xfrm>
                    <a:off x="0" y="0"/>
                    <a:ext cx="1251585" cy="1258570"/>
                  </a:xfrm>
                  <a:prstGeom prst="rect">
                    <a:avLst/>
                  </a:prstGeom>
                </pic:spPr>
              </pic:pic>
            </a:graphicData>
          </a:graphic>
        </wp:anchor>
      </w:drawing>
    </w:r>
  </w:p>
  <w:p w14:paraId="6FB49B9A" w14:textId="77777777" w:rsidR="008F3F43" w:rsidRPr="008F3F43" w:rsidRDefault="008F3F43" w:rsidP="00D56B25">
    <w:pPr>
      <w:pStyle w:val="Header"/>
      <w:jc w:val="right"/>
      <w:rPr>
        <w:b/>
        <w:color w:val="0055A5"/>
        <w:sz w:val="52"/>
        <w:szCs w:val="52"/>
      </w:rPr>
    </w:pPr>
    <w:r w:rsidRPr="008F3F43">
      <w:rPr>
        <w:b/>
        <w:color w:val="0055A5"/>
        <w:sz w:val="52"/>
        <w:szCs w:val="52"/>
      </w:rPr>
      <w:t>Catholic Independent Schools</w:t>
    </w:r>
  </w:p>
  <w:p w14:paraId="7EC2561B" w14:textId="77777777" w:rsidR="008F3F43" w:rsidRPr="008F3F43" w:rsidRDefault="008F3F43" w:rsidP="00183E44">
    <w:pPr>
      <w:pStyle w:val="Header"/>
      <w:spacing w:after="200"/>
      <w:jc w:val="right"/>
      <w:rPr>
        <w:b/>
        <w:color w:val="0055A5"/>
        <w:sz w:val="52"/>
        <w:szCs w:val="52"/>
      </w:rPr>
    </w:pPr>
    <w:r w:rsidRPr="008F3F43">
      <w:rPr>
        <w:b/>
        <w:color w:val="0055A5"/>
        <w:sz w:val="52"/>
        <w:szCs w:val="52"/>
      </w:rPr>
      <w:t>of Vancouver Archdiocese</w:t>
    </w:r>
  </w:p>
  <w:p w14:paraId="006E510F" w14:textId="77777777" w:rsidR="008F3F43" w:rsidRPr="00183E44" w:rsidRDefault="00A9056C" w:rsidP="00183E44">
    <w:pPr>
      <w:pStyle w:val="Header"/>
      <w:jc w:val="right"/>
      <w:rPr>
        <w:i/>
        <w:color w:val="808080" w:themeColor="background1" w:themeShade="80"/>
        <w:sz w:val="28"/>
        <w:szCs w:val="28"/>
      </w:rPr>
    </w:pPr>
    <w:r>
      <w:rPr>
        <w:i/>
        <w:color w:val="808080" w:themeColor="background1" w:themeShade="80"/>
        <w:sz w:val="28"/>
        <w:szCs w:val="28"/>
      </w:rPr>
      <w:t>Board of Directors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31B93"/>
    <w:multiLevelType w:val="multilevel"/>
    <w:tmpl w:val="40CC2080"/>
    <w:lvl w:ilvl="0">
      <w:start w:val="1"/>
      <w:numFmt w:val="decimal"/>
      <w:lvlText w:val="%1."/>
      <w:lvlJc w:val="left"/>
      <w:pPr>
        <w:ind w:left="7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start w:val="1"/>
      <w:numFmt w:val="lowerLetter"/>
      <w:lvlText w:val="%2)"/>
      <w:lvlJc w:val="left"/>
      <w:pPr>
        <w:ind w:left="720" w:firstLine="0"/>
      </w:pPr>
      <w:rPr>
        <w:b/>
        <w:bCs/>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2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9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7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4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41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8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5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1C2A1C6C"/>
    <w:multiLevelType w:val="multilevel"/>
    <w:tmpl w:val="40CC2080"/>
    <w:lvl w:ilvl="0">
      <w:start w:val="1"/>
      <w:numFmt w:val="decimal"/>
      <w:lvlText w:val="%1."/>
      <w:lvlJc w:val="left"/>
      <w:pPr>
        <w:ind w:left="7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start w:val="1"/>
      <w:numFmt w:val="lowerLetter"/>
      <w:lvlText w:val="%2)"/>
      <w:lvlJc w:val="left"/>
      <w:pPr>
        <w:ind w:left="720" w:firstLine="0"/>
      </w:pPr>
      <w:rPr>
        <w:b/>
        <w:bCs/>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2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9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7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4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41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8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5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30DF0C79"/>
    <w:multiLevelType w:val="hybridMultilevel"/>
    <w:tmpl w:val="6EF88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1E7496"/>
    <w:multiLevelType w:val="hybridMultilevel"/>
    <w:tmpl w:val="61823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8A3142"/>
    <w:multiLevelType w:val="hybridMultilevel"/>
    <w:tmpl w:val="DE4A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7132CC"/>
    <w:multiLevelType w:val="multilevel"/>
    <w:tmpl w:val="40CC2080"/>
    <w:lvl w:ilvl="0">
      <w:start w:val="1"/>
      <w:numFmt w:val="decimal"/>
      <w:lvlText w:val="%1."/>
      <w:lvlJc w:val="left"/>
      <w:pPr>
        <w:ind w:left="7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start w:val="1"/>
      <w:numFmt w:val="lowerLetter"/>
      <w:lvlText w:val="%2)"/>
      <w:lvlJc w:val="left"/>
      <w:pPr>
        <w:ind w:left="720" w:firstLine="0"/>
      </w:pPr>
      <w:rPr>
        <w:b/>
        <w:bCs/>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2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9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7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4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41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8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5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num w:numId="1">
    <w:abstractNumId w:val="4"/>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992"/>
    <w:rsid w:val="00001CF2"/>
    <w:rsid w:val="0000440F"/>
    <w:rsid w:val="00011E37"/>
    <w:rsid w:val="00013EB1"/>
    <w:rsid w:val="00034591"/>
    <w:rsid w:val="00043DCD"/>
    <w:rsid w:val="00044E7F"/>
    <w:rsid w:val="00052A18"/>
    <w:rsid w:val="000632E8"/>
    <w:rsid w:val="00080F4A"/>
    <w:rsid w:val="00086063"/>
    <w:rsid w:val="000A01DA"/>
    <w:rsid w:val="000A6A93"/>
    <w:rsid w:val="000A771E"/>
    <w:rsid w:val="000B254C"/>
    <w:rsid w:val="000B2983"/>
    <w:rsid w:val="000B3B9A"/>
    <w:rsid w:val="000B61F0"/>
    <w:rsid w:val="000D11FE"/>
    <w:rsid w:val="000F6C94"/>
    <w:rsid w:val="000F759F"/>
    <w:rsid w:val="00104D35"/>
    <w:rsid w:val="00104DA1"/>
    <w:rsid w:val="00106FDD"/>
    <w:rsid w:val="001146C7"/>
    <w:rsid w:val="00115460"/>
    <w:rsid w:val="00122FB2"/>
    <w:rsid w:val="00123DC4"/>
    <w:rsid w:val="00125F72"/>
    <w:rsid w:val="001367EA"/>
    <w:rsid w:val="00141C55"/>
    <w:rsid w:val="0014507D"/>
    <w:rsid w:val="00152B3F"/>
    <w:rsid w:val="00153C96"/>
    <w:rsid w:val="00155D55"/>
    <w:rsid w:val="001576B5"/>
    <w:rsid w:val="00183E44"/>
    <w:rsid w:val="0018548A"/>
    <w:rsid w:val="00187BE4"/>
    <w:rsid w:val="001C5E2F"/>
    <w:rsid w:val="001D0170"/>
    <w:rsid w:val="001D3C50"/>
    <w:rsid w:val="001D5D16"/>
    <w:rsid w:val="001D6A34"/>
    <w:rsid w:val="001E2060"/>
    <w:rsid w:val="001F3C99"/>
    <w:rsid w:val="002275A5"/>
    <w:rsid w:val="00234748"/>
    <w:rsid w:val="0023599E"/>
    <w:rsid w:val="00241690"/>
    <w:rsid w:val="00243C2C"/>
    <w:rsid w:val="00247D89"/>
    <w:rsid w:val="0026538F"/>
    <w:rsid w:val="002669E5"/>
    <w:rsid w:val="0028613B"/>
    <w:rsid w:val="002A42B6"/>
    <w:rsid w:val="002A508F"/>
    <w:rsid w:val="002A68F0"/>
    <w:rsid w:val="002B7E8F"/>
    <w:rsid w:val="002E28EB"/>
    <w:rsid w:val="0031075E"/>
    <w:rsid w:val="00317EF3"/>
    <w:rsid w:val="00322DDB"/>
    <w:rsid w:val="003470BD"/>
    <w:rsid w:val="00362798"/>
    <w:rsid w:val="003663A5"/>
    <w:rsid w:val="00367BD1"/>
    <w:rsid w:val="003A071F"/>
    <w:rsid w:val="003C3617"/>
    <w:rsid w:val="003C66DE"/>
    <w:rsid w:val="003D1813"/>
    <w:rsid w:val="003F3EAA"/>
    <w:rsid w:val="003F5950"/>
    <w:rsid w:val="003F65FB"/>
    <w:rsid w:val="00405C88"/>
    <w:rsid w:val="00417DC9"/>
    <w:rsid w:val="004365C4"/>
    <w:rsid w:val="00454FD2"/>
    <w:rsid w:val="0045590E"/>
    <w:rsid w:val="004668F7"/>
    <w:rsid w:val="0048451E"/>
    <w:rsid w:val="00496AA2"/>
    <w:rsid w:val="004A1F8C"/>
    <w:rsid w:val="004A50C4"/>
    <w:rsid w:val="004B055E"/>
    <w:rsid w:val="004B0B19"/>
    <w:rsid w:val="004C1817"/>
    <w:rsid w:val="004C4390"/>
    <w:rsid w:val="004D6598"/>
    <w:rsid w:val="004E23CA"/>
    <w:rsid w:val="004E2FAA"/>
    <w:rsid w:val="00524323"/>
    <w:rsid w:val="00531272"/>
    <w:rsid w:val="00553C03"/>
    <w:rsid w:val="00555E51"/>
    <w:rsid w:val="00564F23"/>
    <w:rsid w:val="00583D5C"/>
    <w:rsid w:val="005921F8"/>
    <w:rsid w:val="005A1102"/>
    <w:rsid w:val="005A54E8"/>
    <w:rsid w:val="005B187E"/>
    <w:rsid w:val="005C37EC"/>
    <w:rsid w:val="005C5D21"/>
    <w:rsid w:val="005E2AF6"/>
    <w:rsid w:val="005E315A"/>
    <w:rsid w:val="005E71E7"/>
    <w:rsid w:val="005F4A63"/>
    <w:rsid w:val="00616424"/>
    <w:rsid w:val="00632401"/>
    <w:rsid w:val="006329E8"/>
    <w:rsid w:val="006411C0"/>
    <w:rsid w:val="00646F0C"/>
    <w:rsid w:val="00657869"/>
    <w:rsid w:val="00666D55"/>
    <w:rsid w:val="006716C1"/>
    <w:rsid w:val="006A0830"/>
    <w:rsid w:val="006B2DB9"/>
    <w:rsid w:val="006B649D"/>
    <w:rsid w:val="006C7BC6"/>
    <w:rsid w:val="006F039E"/>
    <w:rsid w:val="006F7089"/>
    <w:rsid w:val="007121BE"/>
    <w:rsid w:val="0074353A"/>
    <w:rsid w:val="00764CAE"/>
    <w:rsid w:val="007737A4"/>
    <w:rsid w:val="00794989"/>
    <w:rsid w:val="007B7F2C"/>
    <w:rsid w:val="007D3ADC"/>
    <w:rsid w:val="007D4071"/>
    <w:rsid w:val="007F747F"/>
    <w:rsid w:val="00802F74"/>
    <w:rsid w:val="00803EB3"/>
    <w:rsid w:val="0081652D"/>
    <w:rsid w:val="008403C7"/>
    <w:rsid w:val="00864B43"/>
    <w:rsid w:val="00885BC0"/>
    <w:rsid w:val="0089021B"/>
    <w:rsid w:val="00895104"/>
    <w:rsid w:val="008A1A2A"/>
    <w:rsid w:val="008A65B6"/>
    <w:rsid w:val="008D0E4F"/>
    <w:rsid w:val="008D46A9"/>
    <w:rsid w:val="008E1AAF"/>
    <w:rsid w:val="008F3F43"/>
    <w:rsid w:val="008F7992"/>
    <w:rsid w:val="00900CED"/>
    <w:rsid w:val="00901ED4"/>
    <w:rsid w:val="009028BD"/>
    <w:rsid w:val="00910D51"/>
    <w:rsid w:val="00921238"/>
    <w:rsid w:val="0092337D"/>
    <w:rsid w:val="00927CDC"/>
    <w:rsid w:val="00933371"/>
    <w:rsid w:val="00942EB8"/>
    <w:rsid w:val="00944468"/>
    <w:rsid w:val="00956EF9"/>
    <w:rsid w:val="009573D3"/>
    <w:rsid w:val="00961264"/>
    <w:rsid w:val="00982A49"/>
    <w:rsid w:val="009845E4"/>
    <w:rsid w:val="00987725"/>
    <w:rsid w:val="009926E7"/>
    <w:rsid w:val="009E5899"/>
    <w:rsid w:val="00A03B2F"/>
    <w:rsid w:val="00A05EF6"/>
    <w:rsid w:val="00A15983"/>
    <w:rsid w:val="00A20AE0"/>
    <w:rsid w:val="00A315FC"/>
    <w:rsid w:val="00A3187A"/>
    <w:rsid w:val="00A32B3F"/>
    <w:rsid w:val="00A6329F"/>
    <w:rsid w:val="00A67917"/>
    <w:rsid w:val="00A7342A"/>
    <w:rsid w:val="00A9056C"/>
    <w:rsid w:val="00A94745"/>
    <w:rsid w:val="00A96301"/>
    <w:rsid w:val="00AB625C"/>
    <w:rsid w:val="00AC7AA4"/>
    <w:rsid w:val="00AE0F5B"/>
    <w:rsid w:val="00AE3E98"/>
    <w:rsid w:val="00AF18CA"/>
    <w:rsid w:val="00AF31E0"/>
    <w:rsid w:val="00B03E96"/>
    <w:rsid w:val="00B12436"/>
    <w:rsid w:val="00B2784B"/>
    <w:rsid w:val="00B360A6"/>
    <w:rsid w:val="00B456E6"/>
    <w:rsid w:val="00B74D46"/>
    <w:rsid w:val="00B80A4B"/>
    <w:rsid w:val="00B81600"/>
    <w:rsid w:val="00B8424F"/>
    <w:rsid w:val="00B85DF7"/>
    <w:rsid w:val="00B9254D"/>
    <w:rsid w:val="00B96C67"/>
    <w:rsid w:val="00BD30B2"/>
    <w:rsid w:val="00BD675B"/>
    <w:rsid w:val="00BE252A"/>
    <w:rsid w:val="00BE3717"/>
    <w:rsid w:val="00C11C86"/>
    <w:rsid w:val="00C217D9"/>
    <w:rsid w:val="00C31EA8"/>
    <w:rsid w:val="00C329B5"/>
    <w:rsid w:val="00C35808"/>
    <w:rsid w:val="00C429DF"/>
    <w:rsid w:val="00C53C4E"/>
    <w:rsid w:val="00C65247"/>
    <w:rsid w:val="00C73704"/>
    <w:rsid w:val="00C81E24"/>
    <w:rsid w:val="00C81EC2"/>
    <w:rsid w:val="00CA3A60"/>
    <w:rsid w:val="00CA6986"/>
    <w:rsid w:val="00CC37F0"/>
    <w:rsid w:val="00CC6172"/>
    <w:rsid w:val="00CE0E5E"/>
    <w:rsid w:val="00CE142F"/>
    <w:rsid w:val="00CE2075"/>
    <w:rsid w:val="00CE7BD4"/>
    <w:rsid w:val="00D00180"/>
    <w:rsid w:val="00D00C9E"/>
    <w:rsid w:val="00D01E69"/>
    <w:rsid w:val="00D030DC"/>
    <w:rsid w:val="00D12A75"/>
    <w:rsid w:val="00D14127"/>
    <w:rsid w:val="00D23B67"/>
    <w:rsid w:val="00D43FBD"/>
    <w:rsid w:val="00D5036D"/>
    <w:rsid w:val="00D5072B"/>
    <w:rsid w:val="00D56B25"/>
    <w:rsid w:val="00D747EE"/>
    <w:rsid w:val="00D75BC9"/>
    <w:rsid w:val="00D961FD"/>
    <w:rsid w:val="00D96F7B"/>
    <w:rsid w:val="00DC7885"/>
    <w:rsid w:val="00DD652A"/>
    <w:rsid w:val="00DD7B0E"/>
    <w:rsid w:val="00E0389C"/>
    <w:rsid w:val="00E21840"/>
    <w:rsid w:val="00E3099C"/>
    <w:rsid w:val="00E4616F"/>
    <w:rsid w:val="00E76FEC"/>
    <w:rsid w:val="00E860F8"/>
    <w:rsid w:val="00E86F71"/>
    <w:rsid w:val="00E877E0"/>
    <w:rsid w:val="00EA1639"/>
    <w:rsid w:val="00ED1E12"/>
    <w:rsid w:val="00ED47C6"/>
    <w:rsid w:val="00EE7544"/>
    <w:rsid w:val="00EF27E3"/>
    <w:rsid w:val="00F00C81"/>
    <w:rsid w:val="00F17C32"/>
    <w:rsid w:val="00F22AB3"/>
    <w:rsid w:val="00F57B07"/>
    <w:rsid w:val="00F6430A"/>
    <w:rsid w:val="00F66DE7"/>
    <w:rsid w:val="00F72D42"/>
    <w:rsid w:val="00F733C4"/>
    <w:rsid w:val="00F779C0"/>
    <w:rsid w:val="00F92A76"/>
    <w:rsid w:val="00F94636"/>
    <w:rsid w:val="00F975A3"/>
    <w:rsid w:val="00FA1C45"/>
    <w:rsid w:val="00FB05D9"/>
    <w:rsid w:val="00FB0A52"/>
    <w:rsid w:val="00FB7EDF"/>
    <w:rsid w:val="00FE13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6B0B51"/>
  <w15:docId w15:val="{3E930374-8CC9-4E3B-8559-753CC193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0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F7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D96F7B"/>
    <w:rPr>
      <w:rFonts w:ascii="Tahoma" w:hAnsi="Tahoma" w:cs="Tahoma"/>
      <w:sz w:val="16"/>
      <w:szCs w:val="16"/>
    </w:rPr>
  </w:style>
  <w:style w:type="paragraph" w:styleId="Header">
    <w:name w:val="header"/>
    <w:basedOn w:val="Normal"/>
    <w:link w:val="HeaderChar"/>
    <w:uiPriority w:val="99"/>
    <w:unhideWhenUsed/>
    <w:rsid w:val="00A67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917"/>
  </w:style>
  <w:style w:type="paragraph" w:styleId="Footer">
    <w:name w:val="footer"/>
    <w:basedOn w:val="Normal"/>
    <w:link w:val="FooterChar"/>
    <w:uiPriority w:val="99"/>
    <w:unhideWhenUsed/>
    <w:rsid w:val="00A67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917"/>
  </w:style>
  <w:style w:type="paragraph" w:styleId="ListParagraph">
    <w:name w:val="List Paragraph"/>
    <w:basedOn w:val="Normal"/>
    <w:uiPriority w:val="34"/>
    <w:qFormat/>
    <w:rsid w:val="00155D55"/>
    <w:pPr>
      <w:ind w:left="720"/>
      <w:contextualSpacing/>
    </w:pPr>
    <w:rPr>
      <w:lang w:val="en-US"/>
    </w:rPr>
  </w:style>
  <w:style w:type="table" w:styleId="TableGrid">
    <w:name w:val="Table Grid"/>
    <w:basedOn w:val="TableNormal"/>
    <w:uiPriority w:val="59"/>
    <w:rsid w:val="00FB0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43DCD"/>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043DCD"/>
    <w:rPr>
      <w:sz w:val="20"/>
      <w:szCs w:val="20"/>
      <w:lang w:val="en-US"/>
    </w:rPr>
  </w:style>
  <w:style w:type="character" w:styleId="FootnoteReference">
    <w:name w:val="footnote reference"/>
    <w:basedOn w:val="DefaultParagraphFont"/>
    <w:uiPriority w:val="99"/>
    <w:semiHidden/>
    <w:unhideWhenUsed/>
    <w:rsid w:val="00043DCD"/>
    <w:rPr>
      <w:vertAlign w:val="superscript"/>
    </w:rPr>
  </w:style>
  <w:style w:type="character" w:styleId="Hyperlink">
    <w:name w:val="Hyperlink"/>
    <w:basedOn w:val="DefaultParagraphFont"/>
    <w:uiPriority w:val="99"/>
    <w:unhideWhenUsed/>
    <w:rsid w:val="006F7089"/>
    <w:rPr>
      <w:color w:val="0000FF"/>
      <w:u w:val="single"/>
    </w:rPr>
  </w:style>
  <w:style w:type="character" w:styleId="UnresolvedMention">
    <w:name w:val="Unresolved Mention"/>
    <w:basedOn w:val="DefaultParagraphFont"/>
    <w:uiPriority w:val="99"/>
    <w:semiHidden/>
    <w:unhideWhenUsed/>
    <w:rsid w:val="00D74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616981">
      <w:bodyDiv w:val="1"/>
      <w:marLeft w:val="0"/>
      <w:marRight w:val="0"/>
      <w:marTop w:val="0"/>
      <w:marBottom w:val="0"/>
      <w:divBdr>
        <w:top w:val="none" w:sz="0" w:space="0" w:color="auto"/>
        <w:left w:val="none" w:sz="0" w:space="0" w:color="auto"/>
        <w:bottom w:val="none" w:sz="0" w:space="0" w:color="auto"/>
        <w:right w:val="none" w:sz="0" w:space="0" w:color="auto"/>
      </w:divBdr>
    </w:div>
    <w:div w:id="127547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ncipal@stbernadette.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c@stbernadette.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A4FCF-4652-4E42-A8CE-980E6BF4A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eportugal</dc:creator>
  <cp:lastModifiedBy>Cristina Ricafort</cp:lastModifiedBy>
  <cp:revision>4</cp:revision>
  <cp:lastPrinted>2019-12-14T17:36:00Z</cp:lastPrinted>
  <dcterms:created xsi:type="dcterms:W3CDTF">2020-03-31T18:33:00Z</dcterms:created>
  <dcterms:modified xsi:type="dcterms:W3CDTF">2020-03-31T18:37:00Z</dcterms:modified>
</cp:coreProperties>
</file>